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pPr>
              <w:rPr>
                <w:b/>
              </w:rPr>
            </w:pPr>
            <w:bookmarkStart w:id="0" w:name="_GoBack"/>
            <w:r w:rsidRPr="0019018C">
              <w:rPr>
                <w:b/>
              </w:rPr>
              <w:t>Технологическая карта урока №3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27" w:rsidRPr="0019018C" w:rsidRDefault="00506D27" w:rsidP="0006297D"/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>Русский язык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>1</w:t>
            </w:r>
            <w:proofErr w:type="gramStart"/>
            <w:r w:rsidRPr="0019018C">
              <w:t xml:space="preserve"> А</w:t>
            </w:r>
            <w:proofErr w:type="gramEnd"/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 xml:space="preserve"> 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pPr>
              <w:rPr>
                <w:b/>
              </w:rPr>
            </w:pPr>
            <w:r w:rsidRPr="0019018C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pPr>
              <w:rPr>
                <w:b/>
              </w:rPr>
            </w:pPr>
            <w:r w:rsidRPr="0019018C">
              <w:t>Проведение параллельных и непараллельных линий.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>Начальная школа 21 век</w:t>
            </w:r>
          </w:p>
        </w:tc>
      </w:tr>
      <w:tr w:rsidR="00506D27" w:rsidRPr="0019018C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Необходимое аппаратное и программное обеспечение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>Прописи М.М. Безруких к учебнику «Букварь»</w:t>
            </w:r>
          </w:p>
          <w:p w:rsidR="00506D27" w:rsidRPr="0019018C" w:rsidRDefault="00506D27" w:rsidP="0006297D">
            <w:r w:rsidRPr="0019018C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19018C">
              <w:t>С.В.Иванова</w:t>
            </w:r>
            <w:proofErr w:type="spellEnd"/>
            <w:r w:rsidRPr="0019018C">
              <w:t xml:space="preserve">. М.: </w:t>
            </w:r>
            <w:proofErr w:type="spellStart"/>
            <w:r w:rsidRPr="0019018C">
              <w:t>Вентана</w:t>
            </w:r>
            <w:proofErr w:type="spellEnd"/>
            <w:r w:rsidRPr="0019018C">
              <w:t xml:space="preserve"> – Граф, 2013.</w:t>
            </w:r>
          </w:p>
        </w:tc>
      </w:tr>
      <w:tr w:rsidR="00506D27" w:rsidRPr="0019018C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D27" w:rsidRPr="0019018C" w:rsidRDefault="00506D27" w:rsidP="0006297D">
            <w:r w:rsidRPr="0019018C">
              <w:t>Использованные ресурсы: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94" w:rsidRPr="0019018C" w:rsidRDefault="008D2B94" w:rsidP="008D2B9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9018C">
              <w:t>формировать умение составлять рассказ по картинке; развивать устную речь.</w:t>
            </w:r>
          </w:p>
          <w:p w:rsidR="008D2B94" w:rsidRPr="0019018C" w:rsidRDefault="00506D27" w:rsidP="008D2B9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9018C">
              <w:t xml:space="preserve"> </w:t>
            </w:r>
            <w:r w:rsidR="008D2B94" w:rsidRPr="0019018C">
              <w:t>учить проводить вертикальные параллельные линии; развивать мелкую моторику, глазомер.</w:t>
            </w:r>
          </w:p>
          <w:p w:rsidR="00506D27" w:rsidRPr="0019018C" w:rsidRDefault="00506D27" w:rsidP="0006297D">
            <w:pPr>
              <w:autoSpaceDE w:val="0"/>
              <w:autoSpaceDN w:val="0"/>
              <w:adjustRightInd w:val="0"/>
              <w:jc w:val="both"/>
            </w:pPr>
          </w:p>
        </w:tc>
      </w:tr>
      <w:tr w:rsidR="00506D27" w:rsidRPr="0019018C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Формируемые УУД</w:t>
            </w: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D27" w:rsidRPr="0019018C" w:rsidRDefault="00506D27" w:rsidP="0006297D">
            <w:r w:rsidRPr="0019018C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94" w:rsidRPr="0019018C" w:rsidRDefault="008D2B94" w:rsidP="008D2B94">
            <w:pPr>
              <w:ind w:right="360"/>
            </w:pPr>
            <w:r w:rsidRPr="0019018C">
              <w:rPr>
                <w:i/>
                <w:iCs/>
              </w:rPr>
              <w:t xml:space="preserve">знать </w:t>
            </w:r>
            <w:r w:rsidRPr="0019018C">
              <w:t xml:space="preserve">алгоритм действий при проведении вертикальных параллельных линий; </w:t>
            </w:r>
            <w:r w:rsidRPr="0019018C">
              <w:rPr>
                <w:i/>
                <w:iCs/>
              </w:rPr>
              <w:t>умеют</w:t>
            </w:r>
            <w:r w:rsidRPr="0019018C">
              <w:t xml:space="preserve"> ориентироваться в понятиях </w:t>
            </w:r>
            <w:r w:rsidRPr="0019018C">
              <w:rPr>
                <w:i/>
                <w:iCs/>
              </w:rPr>
              <w:t>слева, справа, вверху, внизу</w:t>
            </w:r>
            <w:r w:rsidRPr="0019018C">
              <w:t>,</w:t>
            </w:r>
            <w:r w:rsidRPr="0019018C">
              <w:rPr>
                <w:i/>
                <w:iCs/>
              </w:rPr>
              <w:t xml:space="preserve"> </w:t>
            </w:r>
            <w:r w:rsidRPr="0019018C">
              <w:t>проводить параллельные (прямые наклонные) линии;</w:t>
            </w:r>
          </w:p>
          <w:p w:rsidR="008D2B94" w:rsidRPr="0019018C" w:rsidRDefault="008D2B94" w:rsidP="008D2B94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19018C">
              <w:t xml:space="preserve">обозначать каждый предмет на рисунке словом; </w:t>
            </w:r>
          </w:p>
          <w:p w:rsidR="00506D27" w:rsidRPr="0019018C" w:rsidRDefault="00506D27" w:rsidP="0006297D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/>
              </w:rPr>
            </w:pPr>
          </w:p>
        </w:tc>
      </w:tr>
      <w:tr w:rsidR="00506D27" w:rsidRPr="0019018C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D27" w:rsidRPr="0019018C" w:rsidRDefault="00506D27" w:rsidP="0006297D">
            <w:proofErr w:type="spellStart"/>
            <w:r w:rsidRPr="0019018C">
              <w:t>Метапредметные</w:t>
            </w:r>
            <w:proofErr w:type="spellEnd"/>
            <w:r w:rsidRPr="0019018C">
              <w:t xml:space="preserve"> умения:</w:t>
            </w:r>
          </w:p>
          <w:p w:rsidR="00506D27" w:rsidRPr="0019018C" w:rsidRDefault="00506D27" w:rsidP="0006297D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94" w:rsidRPr="0019018C" w:rsidRDefault="008D2B94" w:rsidP="008D2B94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19018C">
              <w:rPr>
                <w:spacing w:val="30"/>
              </w:rPr>
              <w:t>Познавательные</w:t>
            </w:r>
            <w:r w:rsidRPr="0019018C">
              <w:t xml:space="preserve">: </w:t>
            </w:r>
            <w:proofErr w:type="spellStart"/>
            <w:r w:rsidRPr="0019018C">
              <w:rPr>
                <w:i/>
                <w:iCs/>
              </w:rPr>
              <w:t>общеучебные</w:t>
            </w:r>
            <w:proofErr w:type="spellEnd"/>
            <w:r w:rsidRPr="0019018C">
              <w:rPr>
                <w:i/>
                <w:iCs/>
              </w:rPr>
              <w:t xml:space="preserve"> –</w:t>
            </w:r>
            <w:r w:rsidRPr="0019018C">
              <w:t xml:space="preserve"> овладение графическими навыками при создании изображения; ориентирование на плоскости листа; </w:t>
            </w:r>
            <w:r w:rsidRPr="0019018C">
              <w:rPr>
                <w:i/>
                <w:iCs/>
              </w:rPr>
              <w:t xml:space="preserve">логические </w:t>
            </w:r>
            <w:r w:rsidRPr="0019018C">
              <w:t>– выбор с помощью сравнения и анализа нужного направления линий и расположения объекта.</w:t>
            </w:r>
          </w:p>
          <w:p w:rsidR="008D2B94" w:rsidRPr="0019018C" w:rsidRDefault="008D2B94" w:rsidP="008D2B94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19018C">
              <w:rPr>
                <w:spacing w:val="30"/>
              </w:rPr>
              <w:t>Регулятивные</w:t>
            </w:r>
            <w:r w:rsidRPr="0019018C">
              <w:t>:</w:t>
            </w:r>
            <w:r w:rsidRPr="0019018C">
              <w:rPr>
                <w:spacing w:val="30"/>
              </w:rPr>
              <w:t xml:space="preserve"> </w:t>
            </w:r>
            <w:r w:rsidRPr="0019018C">
              <w:rPr>
                <w:i/>
                <w:iCs/>
              </w:rPr>
              <w:t>научатся</w:t>
            </w:r>
            <w:r w:rsidRPr="0019018C">
              <w:t xml:space="preserve"> ставить учебную задачу; </w:t>
            </w:r>
            <w:r w:rsidRPr="0019018C">
              <w:rPr>
                <w:spacing w:val="30"/>
              </w:rPr>
              <w:t>Коммуникативные</w:t>
            </w:r>
            <w:r w:rsidRPr="0019018C">
              <w:t>:</w:t>
            </w:r>
            <w:r w:rsidRPr="0019018C">
              <w:rPr>
                <w:i/>
                <w:iCs/>
              </w:rPr>
              <w:t xml:space="preserve"> умеют</w:t>
            </w:r>
            <w:r w:rsidRPr="0019018C">
              <w:t xml:space="preserve"> описывать объект, характеризуя его признаки; строить устные свободные высказывания, удерживая логику изложения.</w:t>
            </w:r>
          </w:p>
          <w:p w:rsidR="00506D27" w:rsidRPr="0019018C" w:rsidRDefault="008D2B94" w:rsidP="008D2B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018C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19018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19018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018C">
              <w:rPr>
                <w:rFonts w:ascii="Times New Roman" w:hAnsi="Times New Roman"/>
                <w:sz w:val="24"/>
                <w:szCs w:val="24"/>
              </w:rPr>
              <w:t>выражают положительное отношение к процессу познания, проявляют интерес, желание больше узнать.</w:t>
            </w:r>
          </w:p>
        </w:tc>
      </w:tr>
      <w:bookmarkEnd w:id="0"/>
    </w:tbl>
    <w:p w:rsidR="008D2B94" w:rsidRDefault="008D2B94"/>
    <w:p w:rsidR="005D7EBA" w:rsidRPr="0019018C" w:rsidRDefault="008D2B94" w:rsidP="0019018C">
      <w:pPr>
        <w:spacing w:after="200" w:line="276" w:lineRule="auto"/>
        <w:jc w:val="center"/>
      </w:pPr>
      <w:r w:rsidRPr="008D2B94">
        <w:rPr>
          <w:b/>
        </w:rPr>
        <w:t>Ход урока</w:t>
      </w:r>
    </w:p>
    <w:p w:rsidR="008D2B94" w:rsidRDefault="008D2B94" w:rsidP="008D2B94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 xml:space="preserve">Ход </w:t>
            </w:r>
            <w:r w:rsidRPr="0019018C">
              <w:rPr>
                <w:b/>
                <w:bCs/>
                <w:lang w:eastAsia="ar-SA"/>
              </w:rPr>
              <w:t xml:space="preserve"> урока</w:t>
            </w:r>
          </w:p>
        </w:tc>
      </w:tr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9018C">
              <w:rPr>
                <w:b/>
                <w:bCs/>
              </w:rPr>
              <w:t>Организационный момент.</w:t>
            </w:r>
          </w:p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150"/>
              <w:jc w:val="both"/>
            </w:pPr>
            <w:r w:rsidRPr="0019018C">
              <w:t>В мире много интересного,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150"/>
              <w:jc w:val="both"/>
            </w:pPr>
            <w:r w:rsidRPr="0019018C">
              <w:t>Нам порою неизвестного.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150"/>
              <w:jc w:val="both"/>
            </w:pPr>
            <w:r w:rsidRPr="0019018C">
              <w:t>Миру знаний нет предела.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150"/>
              <w:jc w:val="both"/>
            </w:pPr>
            <w:r w:rsidRPr="0019018C">
              <w:t>Так скорей, друзья, за дело!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19018C">
              <w:rPr>
                <w:i/>
                <w:iCs/>
              </w:rPr>
              <w:t>Проверка готовности детей к уроку.</w:t>
            </w:r>
          </w:p>
        </w:tc>
      </w:tr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</w:rPr>
              <w:t>Вводное слово учителя.</w:t>
            </w:r>
          </w:p>
        </w:tc>
        <w:tc>
          <w:tcPr>
            <w:tcW w:w="9858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</w:pPr>
            <w:r w:rsidRPr="0019018C">
              <w:t>– Сейчас вы на уроке, вы – ученики. А о ком это стихотворение?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120" w:after="60"/>
              <w:jc w:val="center"/>
            </w:pPr>
            <w:r w:rsidRPr="0019018C">
              <w:t>ВЕСЕЛЫЙ ТУРИСТ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 xml:space="preserve">Крутыми тропинками </w:t>
            </w:r>
            <w:proofErr w:type="gramStart"/>
            <w:r w:rsidRPr="0019018C">
              <w:t>в</w:t>
            </w:r>
            <w:proofErr w:type="gramEnd"/>
            <w:r w:rsidRPr="0019018C">
              <w:t xml:space="preserve"> гор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Вдоль быстрых и медленных рек,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Минуя большие озера,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Веселый шагал человек.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1845"/>
            </w:pPr>
            <w:r w:rsidRPr="0019018C">
              <w:tab/>
            </w:r>
            <w:r w:rsidRPr="0019018C">
              <w:tab/>
              <w:t>Четырнадцать лет ему было,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И нес он дорожный мешок,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А в нем полотенце и мыло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Да белый зубной порошок.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………………………………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1845"/>
            </w:pPr>
            <w:r w:rsidRPr="0019018C">
              <w:tab/>
            </w:r>
            <w:r w:rsidRPr="0019018C">
              <w:tab/>
              <w:t>Он шел без ружья и без палки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Высокой зеленой травой.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Летали кукушки да галки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Над самой его головой.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1845"/>
            </w:pPr>
            <w:r w:rsidRPr="0019018C">
              <w:tab/>
            </w:r>
            <w:r w:rsidRPr="0019018C">
              <w:tab/>
              <w:t>И даже быки-забияки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Мычали по-дружески: «М-</w:t>
            </w:r>
            <w:proofErr w:type="spellStart"/>
            <w:r w:rsidRPr="0019018C">
              <w:t>му</w:t>
            </w:r>
            <w:proofErr w:type="spellEnd"/>
            <w:r w:rsidRPr="0019018C">
              <w:t>!»,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И даже цепные собаки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Виляли хвостами ему.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………………………………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1845"/>
            </w:pPr>
            <w:r w:rsidRPr="0019018C">
              <w:tab/>
            </w:r>
            <w:r w:rsidRPr="0019018C">
              <w:tab/>
              <w:t>И туча над ним вместо крыши,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А вместо будильника – гром.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lastRenderedPageBreak/>
              <w:tab/>
            </w:r>
            <w:r w:rsidRPr="0019018C">
              <w:tab/>
              <w:t>И все, что он видел и слышал,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1845"/>
            </w:pPr>
            <w:r w:rsidRPr="0019018C">
              <w:tab/>
            </w:r>
            <w:r w:rsidRPr="0019018C">
              <w:tab/>
              <w:t>В тетрадку записывал он.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4260"/>
              <w:rPr>
                <w:i/>
                <w:iCs/>
              </w:rPr>
            </w:pPr>
            <w:r w:rsidRPr="0019018C">
              <w:rPr>
                <w:i/>
                <w:iCs/>
              </w:rPr>
              <w:tab/>
            </w:r>
            <w:r w:rsidRPr="0019018C">
              <w:rPr>
                <w:i/>
                <w:iCs/>
              </w:rPr>
              <w:tab/>
              <w:t>С. Михалков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19018C">
              <w:t xml:space="preserve">– Кто этот веселый человек? </w:t>
            </w:r>
            <w:r w:rsidRPr="0019018C">
              <w:rPr>
                <w:i/>
                <w:iCs/>
              </w:rPr>
              <w:t>(Турист.)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t xml:space="preserve">– Почему вы так решили? </w:t>
            </w:r>
            <w:r w:rsidRPr="0019018C">
              <w:rPr>
                <w:i/>
                <w:iCs/>
              </w:rPr>
              <w:t>(Ответы детей.)</w:t>
            </w:r>
          </w:p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t xml:space="preserve">– Кто из вас ходил в поход? Расскажите, как это было. </w:t>
            </w:r>
            <w:r w:rsidRPr="0019018C">
              <w:rPr>
                <w:i/>
                <w:iCs/>
              </w:rPr>
              <w:t>(Свободные высказывания детей.)</w:t>
            </w:r>
          </w:p>
        </w:tc>
      </w:tr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Работа по теме урока.</w:t>
            </w:r>
          </w:p>
        </w:tc>
        <w:tc>
          <w:tcPr>
            <w:tcW w:w="9858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9018C">
              <w:rPr>
                <w:b/>
                <w:bCs/>
              </w:rPr>
              <w:t>1. Работа по букварю (с. 8).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t xml:space="preserve">– Рассмотрите иллюстрации. Придумайте к каждому рисунку по одному предложению. Что у вас получилось? </w:t>
            </w:r>
            <w:r w:rsidRPr="0019018C">
              <w:rPr>
                <w:i/>
                <w:iCs/>
              </w:rPr>
              <w:t>(Рассказ.)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t xml:space="preserve">– Сколько в нем предложений? </w:t>
            </w:r>
            <w:r w:rsidRPr="0019018C">
              <w:rPr>
                <w:i/>
                <w:iCs/>
              </w:rPr>
              <w:t>(4.)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t xml:space="preserve">– Почему? </w:t>
            </w:r>
            <w:r w:rsidRPr="0019018C">
              <w:rPr>
                <w:i/>
                <w:iCs/>
              </w:rPr>
              <w:t>(Потому что всего 4 картинки и 4 схемы-полоски предложений.)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19018C">
              <w:rPr>
                <w:b/>
                <w:bCs/>
              </w:rPr>
              <w:t>2. Работа в парах.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after="60"/>
              <w:ind w:firstLine="360"/>
              <w:jc w:val="both"/>
            </w:pPr>
            <w:r w:rsidRPr="0019018C">
              <w:t>– Расскажите друг другу всю историю по картинкам.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i/>
                <w:iCs/>
              </w:rPr>
            </w:pPr>
            <w:r w:rsidRPr="0019018C">
              <w:rPr>
                <w:i/>
                <w:iCs/>
              </w:rPr>
              <w:t>Дети рассказывают.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19018C">
              <w:rPr>
                <w:i/>
                <w:iCs/>
                <w:noProof/>
              </w:rPr>
              <w:drawing>
                <wp:inline distT="0" distB="0" distL="0" distR="0" wp14:anchorId="479BEED7" wp14:editId="44267CDB">
                  <wp:extent cx="2625725" cy="600710"/>
                  <wp:effectExtent l="19050" t="0" r="317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left="3150"/>
            </w:pPr>
            <w:r w:rsidRPr="0019018C">
              <w:t>Раз, два, три, четыре, пять –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left="3150"/>
            </w:pPr>
            <w:r w:rsidRPr="0019018C">
              <w:t>Будем пальчики считать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left="3150"/>
              <w:rPr>
                <w:i/>
                <w:iCs/>
              </w:rPr>
            </w:pPr>
            <w:r w:rsidRPr="0019018C">
              <w:rPr>
                <w:i/>
                <w:iCs/>
              </w:rPr>
              <w:t>(Загибают пальцы на правой руке),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left="3150"/>
              <w:rPr>
                <w:i/>
                <w:iCs/>
              </w:rPr>
            </w:pPr>
            <w:r w:rsidRPr="0019018C">
              <w:t>Крепкие и дружные,</w:t>
            </w:r>
            <w:r w:rsidRPr="0019018C">
              <w:br/>
              <w:t>Все такие нужные</w:t>
            </w:r>
            <w:r w:rsidRPr="0019018C">
              <w:br/>
            </w:r>
            <w:r w:rsidRPr="0019018C">
              <w:rPr>
                <w:i/>
                <w:iCs/>
              </w:rPr>
              <w:t>(Сгибают пальцы в кулачки).</w:t>
            </w:r>
            <w:r w:rsidRPr="0019018C">
              <w:rPr>
                <w:i/>
                <w:iCs/>
              </w:rPr>
              <w:br/>
            </w:r>
            <w:r w:rsidRPr="0019018C">
              <w:t>На другой руке опять:</w:t>
            </w:r>
            <w:r w:rsidRPr="0019018C">
              <w:br/>
            </w:r>
            <w:proofErr w:type="gramStart"/>
            <w:r w:rsidRPr="0019018C">
              <w:t>Раз, два, три, четыре, пять</w:t>
            </w:r>
            <w:r w:rsidRPr="0019018C">
              <w:br/>
            </w:r>
            <w:r w:rsidRPr="0019018C">
              <w:rPr>
                <w:i/>
                <w:iCs/>
              </w:rPr>
              <w:t>(Загибают пальцы на левой руке),</w:t>
            </w:r>
            <w:r w:rsidRPr="0019018C">
              <w:rPr>
                <w:i/>
                <w:iCs/>
              </w:rPr>
              <w:br/>
            </w:r>
            <w:r w:rsidRPr="0019018C">
              <w:t>Пальчики быстрые</w:t>
            </w:r>
            <w:r w:rsidRPr="0019018C">
              <w:br/>
            </w:r>
            <w:r w:rsidRPr="0019018C">
              <w:rPr>
                <w:i/>
                <w:iCs/>
              </w:rPr>
              <w:t>(Сгибают пальцы в кулачки),</w:t>
            </w:r>
            <w:r w:rsidRPr="0019018C">
              <w:rPr>
                <w:i/>
                <w:iCs/>
              </w:rPr>
              <w:br/>
            </w:r>
            <w:r w:rsidRPr="0019018C">
              <w:t>Но не очень чистые</w:t>
            </w:r>
            <w:r w:rsidRPr="0019018C">
              <w:rPr>
                <w:i/>
                <w:iCs/>
              </w:rPr>
              <w:t xml:space="preserve"> </w:t>
            </w:r>
            <w:r w:rsidRPr="0019018C">
              <w:rPr>
                <w:i/>
                <w:iCs/>
              </w:rPr>
              <w:br/>
              <w:t>(Смотрят на ладошки).</w:t>
            </w:r>
            <w:proofErr w:type="gramEnd"/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90" w:after="60"/>
              <w:ind w:firstLine="360"/>
              <w:jc w:val="both"/>
              <w:rPr>
                <w:b/>
                <w:bCs/>
              </w:rPr>
            </w:pPr>
            <w:r w:rsidRPr="0019018C">
              <w:rPr>
                <w:b/>
                <w:bCs/>
              </w:rPr>
              <w:t>3. Работа в прописи (с. 10).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lastRenderedPageBreak/>
              <w:t xml:space="preserve">– Помните, турист из стихотворения С. Михалкова записывал свои наблюдения в тетрадь. Рассмотрите страницу прописи. Как вы думаете, что здесь нужно сделать? </w:t>
            </w:r>
            <w:r w:rsidRPr="0019018C">
              <w:rPr>
                <w:i/>
                <w:iCs/>
              </w:rPr>
              <w:t>(Солнцу добавить лучи, дорисовать стволы деревьев, забор, стены дома, окошки.)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19018C">
              <w:rPr>
                <w:i/>
                <w:iCs/>
              </w:rPr>
              <w:t>Учитель обращает внимание детей на плакат «Сиди правильно», на расположение тетради при письме.</w:t>
            </w:r>
          </w:p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lastRenderedPageBreak/>
              <w:t>4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Самостоятельная работа учащихся.</w:t>
            </w:r>
          </w:p>
        </w:tc>
        <w:tc>
          <w:tcPr>
            <w:tcW w:w="9858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19018C">
              <w:rPr>
                <w:i/>
                <w:iCs/>
              </w:rPr>
              <w:t>Можно предложить раскрасить получившийся рисунок (по желанию).</w:t>
            </w:r>
          </w:p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8D2B94" w:rsidRPr="0019018C" w:rsidTr="0006297D">
        <w:tc>
          <w:tcPr>
            <w:tcW w:w="0" w:type="auto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5</w:t>
            </w:r>
          </w:p>
        </w:tc>
        <w:tc>
          <w:tcPr>
            <w:tcW w:w="4162" w:type="dxa"/>
          </w:tcPr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Итог урока.</w:t>
            </w:r>
          </w:p>
        </w:tc>
        <w:tc>
          <w:tcPr>
            <w:tcW w:w="9858" w:type="dxa"/>
          </w:tcPr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300"/>
              <w:jc w:val="both"/>
            </w:pPr>
            <w:r w:rsidRPr="0019018C">
              <w:t>На опушке посидели,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300"/>
              <w:jc w:val="both"/>
            </w:pPr>
            <w:r w:rsidRPr="0019018C">
              <w:t>Все вокруг мы оглядели.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300"/>
              <w:jc w:val="both"/>
            </w:pPr>
            <w:r w:rsidRPr="0019018C">
              <w:t>А теперь давай с тобой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ind w:firstLine="3300"/>
              <w:jc w:val="both"/>
            </w:pPr>
            <w:r w:rsidRPr="0019018C">
              <w:t>Мы отправимся домой.</w:t>
            </w:r>
          </w:p>
          <w:p w:rsidR="008D2B94" w:rsidRPr="0019018C" w:rsidRDefault="008D2B94" w:rsidP="0019018C">
            <w:pPr>
              <w:autoSpaceDE w:val="0"/>
              <w:autoSpaceDN w:val="0"/>
              <w:adjustRightInd w:val="0"/>
              <w:spacing w:before="60"/>
              <w:ind w:firstLine="360"/>
              <w:jc w:val="both"/>
            </w:pPr>
            <w:r w:rsidRPr="0019018C">
              <w:t>– Что вы расскажете дома родителям? Придумайте рассказ из четырех предложений.</w:t>
            </w:r>
          </w:p>
          <w:p w:rsidR="008D2B94" w:rsidRPr="0019018C" w:rsidRDefault="008D2B94" w:rsidP="0019018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8D2B94" w:rsidRPr="008D2B94" w:rsidRDefault="008D2B94" w:rsidP="008D2B94">
      <w:pPr>
        <w:jc w:val="center"/>
        <w:rPr>
          <w:b/>
        </w:rPr>
      </w:pPr>
    </w:p>
    <w:sectPr w:rsidR="008D2B94" w:rsidRPr="008D2B94" w:rsidSect="00506D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27"/>
    <w:rsid w:val="0019018C"/>
    <w:rsid w:val="00506D27"/>
    <w:rsid w:val="005D7EBA"/>
    <w:rsid w:val="008D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2B9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6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506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D2B9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8D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2B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B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2B9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6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506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D2B9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8D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2B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B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2019-07-18T12:39:00Z</dcterms:created>
  <dcterms:modified xsi:type="dcterms:W3CDTF">2019-07-18T13:40:00Z</dcterms:modified>
</cp:coreProperties>
</file>